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6C2" w:rsidRPr="00485C90" w:rsidRDefault="009626C2" w:rsidP="00485C90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85C9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Д</w:t>
      </w:r>
      <w:proofErr w:type="spellStart"/>
      <w:r w:rsidRPr="00485C90">
        <w:rPr>
          <w:rFonts w:ascii="Times New Roman" w:eastAsia="Times New Roman" w:hAnsi="Times New Roman" w:cs="Times New Roman"/>
          <w:color w:val="333333"/>
          <w:sz w:val="24"/>
          <w:szCs w:val="24"/>
        </w:rPr>
        <w:t>опълнение</w:t>
      </w:r>
      <w:proofErr w:type="spellEnd"/>
      <w:r w:rsidRPr="00485C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85C90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485C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85C90"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</w:t>
      </w:r>
      <w:proofErr w:type="spellEnd"/>
      <w:r w:rsidRPr="00485C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№</w:t>
      </w:r>
      <w:r w:rsidRPr="00485C9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43</w:t>
      </w:r>
      <w:r w:rsidRPr="00485C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-МИ/19.09.2023г. </w:t>
      </w:r>
      <w:proofErr w:type="spellStart"/>
      <w:r w:rsidRPr="00485C90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485C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ОИК- </w:t>
      </w:r>
      <w:proofErr w:type="spellStart"/>
      <w:proofErr w:type="gramStart"/>
      <w:r w:rsidRPr="00485C90">
        <w:rPr>
          <w:rFonts w:ascii="Times New Roman" w:eastAsia="Times New Roman" w:hAnsi="Times New Roman" w:cs="Times New Roman"/>
          <w:color w:val="333333"/>
          <w:sz w:val="24"/>
          <w:szCs w:val="24"/>
        </w:rPr>
        <w:t>Симитли</w:t>
      </w:r>
      <w:proofErr w:type="spellEnd"/>
      <w:r w:rsidRPr="00485C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</w:t>
      </w:r>
      <w:proofErr w:type="spellStart"/>
      <w:r w:rsidRPr="00485C90">
        <w:rPr>
          <w:rFonts w:ascii="Times New Roman" w:eastAsia="Times New Roman" w:hAnsi="Times New Roman" w:cs="Times New Roman"/>
          <w:color w:val="333333"/>
          <w:sz w:val="24"/>
          <w:szCs w:val="24"/>
        </w:rPr>
        <w:t>относно</w:t>
      </w:r>
      <w:proofErr w:type="spellEnd"/>
      <w:proofErr w:type="gramEnd"/>
      <w:r w:rsidRPr="00485C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85C90">
        <w:rPr>
          <w:rFonts w:ascii="Times New Roman" w:eastAsia="Times New Roman" w:hAnsi="Times New Roman" w:cs="Times New Roman"/>
          <w:color w:val="333333"/>
          <w:sz w:val="24"/>
          <w:szCs w:val="24"/>
        </w:rPr>
        <w:t>определяне</w:t>
      </w:r>
      <w:proofErr w:type="spellEnd"/>
      <w:r w:rsidRPr="00485C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85C90">
        <w:rPr>
          <w:rFonts w:ascii="Times New Roman" w:eastAsia="Times New Roman" w:hAnsi="Times New Roman" w:cs="Times New Roman"/>
          <w:color w:val="333333"/>
          <w:sz w:val="24"/>
          <w:szCs w:val="24"/>
        </w:rPr>
        <w:t>членове</w:t>
      </w:r>
      <w:proofErr w:type="spellEnd"/>
      <w:r w:rsidRPr="00485C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85C90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485C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ОИК </w:t>
      </w:r>
      <w:proofErr w:type="spellStart"/>
      <w:r w:rsidRPr="00485C90">
        <w:rPr>
          <w:rFonts w:ascii="Times New Roman" w:eastAsia="Times New Roman" w:hAnsi="Times New Roman" w:cs="Times New Roman"/>
          <w:color w:val="333333"/>
          <w:sz w:val="24"/>
          <w:szCs w:val="24"/>
        </w:rPr>
        <w:t>за</w:t>
      </w:r>
      <w:proofErr w:type="spellEnd"/>
      <w:r w:rsidRPr="00485C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85C90">
        <w:rPr>
          <w:rFonts w:ascii="Times New Roman" w:eastAsia="Times New Roman" w:hAnsi="Times New Roman" w:cs="Times New Roman"/>
          <w:color w:val="333333"/>
          <w:sz w:val="24"/>
          <w:szCs w:val="24"/>
        </w:rPr>
        <w:t>получаване</w:t>
      </w:r>
      <w:proofErr w:type="spellEnd"/>
      <w:r w:rsidRPr="00485C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85C90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485C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85C90">
        <w:rPr>
          <w:rFonts w:ascii="Times New Roman" w:eastAsia="Times New Roman" w:hAnsi="Times New Roman" w:cs="Times New Roman"/>
          <w:color w:val="333333"/>
          <w:sz w:val="24"/>
          <w:szCs w:val="24"/>
        </w:rPr>
        <w:t>отпечатани</w:t>
      </w:r>
      <w:proofErr w:type="spellEnd"/>
      <w:r w:rsidRPr="00485C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85C90">
        <w:rPr>
          <w:rFonts w:ascii="Times New Roman" w:eastAsia="Times New Roman" w:hAnsi="Times New Roman" w:cs="Times New Roman"/>
          <w:color w:val="333333"/>
          <w:sz w:val="24"/>
          <w:szCs w:val="24"/>
        </w:rPr>
        <w:t>хартиени</w:t>
      </w:r>
      <w:proofErr w:type="spellEnd"/>
      <w:r w:rsidRPr="00485C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85C90">
        <w:rPr>
          <w:rFonts w:ascii="Times New Roman" w:eastAsia="Times New Roman" w:hAnsi="Times New Roman" w:cs="Times New Roman"/>
          <w:color w:val="333333"/>
          <w:sz w:val="24"/>
          <w:szCs w:val="24"/>
        </w:rPr>
        <w:t>бюлетини</w:t>
      </w:r>
      <w:proofErr w:type="spellEnd"/>
      <w:r w:rsidRPr="00485C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85C90">
        <w:rPr>
          <w:rFonts w:ascii="Times New Roman" w:eastAsia="Times New Roman" w:hAnsi="Times New Roman" w:cs="Times New Roman"/>
          <w:color w:val="333333"/>
          <w:sz w:val="24"/>
          <w:szCs w:val="24"/>
        </w:rPr>
        <w:t>от</w:t>
      </w:r>
      <w:proofErr w:type="spellEnd"/>
      <w:r w:rsidRPr="00485C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85C90">
        <w:rPr>
          <w:rFonts w:ascii="Times New Roman" w:eastAsia="Times New Roman" w:hAnsi="Times New Roman" w:cs="Times New Roman"/>
          <w:color w:val="333333"/>
          <w:sz w:val="24"/>
          <w:szCs w:val="24"/>
        </w:rPr>
        <w:t>съответната</w:t>
      </w:r>
      <w:proofErr w:type="spellEnd"/>
      <w:r w:rsidRPr="00485C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85C90">
        <w:rPr>
          <w:rFonts w:ascii="Times New Roman" w:eastAsia="Times New Roman" w:hAnsi="Times New Roman" w:cs="Times New Roman"/>
          <w:color w:val="333333"/>
          <w:sz w:val="24"/>
          <w:szCs w:val="24"/>
        </w:rPr>
        <w:t>печатница</w:t>
      </w:r>
      <w:proofErr w:type="spellEnd"/>
      <w:r w:rsidRPr="00485C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85C90">
        <w:rPr>
          <w:rFonts w:ascii="Times New Roman" w:eastAsia="Times New Roman" w:hAnsi="Times New Roman" w:cs="Times New Roman"/>
          <w:color w:val="333333"/>
          <w:sz w:val="24"/>
          <w:szCs w:val="24"/>
        </w:rPr>
        <w:t>за</w:t>
      </w:r>
      <w:proofErr w:type="spellEnd"/>
      <w:r w:rsidRPr="00485C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85C90">
        <w:rPr>
          <w:rFonts w:ascii="Times New Roman" w:eastAsia="Times New Roman" w:hAnsi="Times New Roman" w:cs="Times New Roman"/>
          <w:color w:val="333333"/>
          <w:sz w:val="24"/>
          <w:szCs w:val="24"/>
        </w:rPr>
        <w:t>изборите</w:t>
      </w:r>
      <w:proofErr w:type="spellEnd"/>
      <w:r w:rsidRPr="00485C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85C90">
        <w:rPr>
          <w:rFonts w:ascii="Times New Roman" w:eastAsia="Times New Roman" w:hAnsi="Times New Roman" w:cs="Times New Roman"/>
          <w:color w:val="333333"/>
          <w:sz w:val="24"/>
          <w:szCs w:val="24"/>
        </w:rPr>
        <w:t>за</w:t>
      </w:r>
      <w:proofErr w:type="spellEnd"/>
      <w:r w:rsidRPr="00485C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85C90">
        <w:rPr>
          <w:rFonts w:ascii="Times New Roman" w:eastAsia="Times New Roman" w:hAnsi="Times New Roman" w:cs="Times New Roman"/>
          <w:color w:val="333333"/>
          <w:sz w:val="24"/>
          <w:szCs w:val="24"/>
        </w:rPr>
        <w:t>общински</w:t>
      </w:r>
      <w:proofErr w:type="spellEnd"/>
      <w:r w:rsidRPr="00485C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85C90">
        <w:rPr>
          <w:rFonts w:ascii="Times New Roman" w:eastAsia="Times New Roman" w:hAnsi="Times New Roman" w:cs="Times New Roman"/>
          <w:color w:val="333333"/>
          <w:sz w:val="24"/>
          <w:szCs w:val="24"/>
        </w:rPr>
        <w:t>съветници</w:t>
      </w:r>
      <w:proofErr w:type="spellEnd"/>
      <w:r w:rsidRPr="00485C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 w:rsidRPr="00485C90">
        <w:rPr>
          <w:rFonts w:ascii="Times New Roman" w:eastAsia="Times New Roman" w:hAnsi="Times New Roman" w:cs="Times New Roman"/>
          <w:color w:val="333333"/>
          <w:sz w:val="24"/>
          <w:szCs w:val="24"/>
        </w:rPr>
        <w:t>за</w:t>
      </w:r>
      <w:proofErr w:type="spellEnd"/>
      <w:r w:rsidRPr="00485C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85C90">
        <w:rPr>
          <w:rFonts w:ascii="Times New Roman" w:eastAsia="Times New Roman" w:hAnsi="Times New Roman" w:cs="Times New Roman"/>
          <w:color w:val="333333"/>
          <w:sz w:val="24"/>
          <w:szCs w:val="24"/>
        </w:rPr>
        <w:t>кметове</w:t>
      </w:r>
      <w:proofErr w:type="spellEnd"/>
      <w:r w:rsidRPr="00485C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85C90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485C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29 </w:t>
      </w:r>
      <w:proofErr w:type="spellStart"/>
      <w:r w:rsidRPr="00485C90">
        <w:rPr>
          <w:rFonts w:ascii="Times New Roman" w:eastAsia="Times New Roman" w:hAnsi="Times New Roman" w:cs="Times New Roman"/>
          <w:color w:val="333333"/>
          <w:sz w:val="24"/>
          <w:szCs w:val="24"/>
        </w:rPr>
        <w:t>октомври</w:t>
      </w:r>
      <w:proofErr w:type="spellEnd"/>
      <w:r w:rsidRPr="00485C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2023г.</w:t>
      </w:r>
    </w:p>
    <w:p w:rsidR="00623433" w:rsidRPr="00690D6E" w:rsidRDefault="00485C90" w:rsidP="00485C90">
      <w:pPr>
        <w:pStyle w:val="ListParagraph"/>
        <w:numPr>
          <w:ilvl w:val="0"/>
          <w:numId w:val="1"/>
        </w:numPr>
        <w:rPr>
          <w:lang w:val="bg-BG"/>
        </w:rPr>
      </w:pPr>
      <w:proofErr w:type="spellStart"/>
      <w:r w:rsidRPr="00485C90">
        <w:rPr>
          <w:rFonts w:ascii="Helvetica" w:eastAsia="Times New Roman" w:hAnsi="Helvetica" w:cs="Helvetica"/>
          <w:color w:val="333333"/>
          <w:sz w:val="21"/>
          <w:szCs w:val="21"/>
        </w:rPr>
        <w:t>Промяна</w:t>
      </w:r>
      <w:proofErr w:type="spellEnd"/>
      <w:r w:rsidRPr="00485C90">
        <w:rPr>
          <w:rFonts w:ascii="Helvetica" w:eastAsia="Times New Roman" w:hAnsi="Helvetica" w:cs="Helvetica"/>
          <w:color w:val="333333"/>
          <w:sz w:val="21"/>
          <w:szCs w:val="21"/>
        </w:rPr>
        <w:t xml:space="preserve"> в </w:t>
      </w:r>
      <w:proofErr w:type="spellStart"/>
      <w:r w:rsidRPr="00485C90">
        <w:rPr>
          <w:rFonts w:ascii="Helvetica" w:eastAsia="Times New Roman" w:hAnsi="Helvetica" w:cs="Helvetica"/>
          <w:color w:val="333333"/>
          <w:sz w:val="21"/>
          <w:szCs w:val="21"/>
        </w:rPr>
        <w:t>състава</w:t>
      </w:r>
      <w:proofErr w:type="spellEnd"/>
      <w:r w:rsidRPr="00485C90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485C90">
        <w:rPr>
          <w:rFonts w:ascii="Helvetica" w:eastAsia="Times New Roman" w:hAnsi="Helvetica" w:cs="Helvetica"/>
          <w:color w:val="333333"/>
          <w:sz w:val="21"/>
          <w:szCs w:val="21"/>
        </w:rPr>
        <w:t>на</w:t>
      </w:r>
      <w:proofErr w:type="spellEnd"/>
      <w:r w:rsidRPr="00485C90">
        <w:rPr>
          <w:rFonts w:ascii="Helvetica" w:eastAsia="Times New Roman" w:hAnsi="Helvetica" w:cs="Helvetica"/>
          <w:color w:val="333333"/>
          <w:sz w:val="21"/>
          <w:szCs w:val="21"/>
        </w:rPr>
        <w:t xml:space="preserve"> СИК </w:t>
      </w:r>
      <w:proofErr w:type="spellStart"/>
      <w:r w:rsidRPr="00485C90">
        <w:rPr>
          <w:rFonts w:ascii="Helvetica" w:eastAsia="Times New Roman" w:hAnsi="Helvetica" w:cs="Helvetica"/>
          <w:color w:val="333333"/>
          <w:sz w:val="21"/>
          <w:szCs w:val="21"/>
        </w:rPr>
        <w:t>на</w:t>
      </w:r>
      <w:proofErr w:type="spellEnd"/>
      <w:r w:rsidRPr="00485C90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485C90">
        <w:rPr>
          <w:rFonts w:ascii="Helvetica" w:eastAsia="Times New Roman" w:hAnsi="Helvetica" w:cs="Helvetica"/>
          <w:color w:val="333333"/>
          <w:sz w:val="21"/>
          <w:szCs w:val="21"/>
        </w:rPr>
        <w:t>територията</w:t>
      </w:r>
      <w:proofErr w:type="spellEnd"/>
      <w:r w:rsidRPr="00485C90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485C90">
        <w:rPr>
          <w:rFonts w:ascii="Helvetica" w:eastAsia="Times New Roman" w:hAnsi="Helvetica" w:cs="Helvetica"/>
          <w:color w:val="333333"/>
          <w:sz w:val="21"/>
          <w:szCs w:val="21"/>
        </w:rPr>
        <w:t>на</w:t>
      </w:r>
      <w:proofErr w:type="spellEnd"/>
      <w:r w:rsidRPr="00485C90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485C90">
        <w:rPr>
          <w:rFonts w:ascii="Helvetica" w:eastAsia="Times New Roman" w:hAnsi="Helvetica" w:cs="Helvetica"/>
          <w:color w:val="333333"/>
          <w:sz w:val="21"/>
          <w:szCs w:val="21"/>
        </w:rPr>
        <w:t>Община</w:t>
      </w:r>
      <w:proofErr w:type="spellEnd"/>
      <w:r w:rsidRPr="00485C90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485C90">
        <w:rPr>
          <w:rFonts w:ascii="Helvetica" w:eastAsia="Times New Roman" w:hAnsi="Helvetica" w:cs="Helvetica"/>
          <w:color w:val="333333"/>
          <w:sz w:val="21"/>
          <w:szCs w:val="21"/>
        </w:rPr>
        <w:t>Симитли</w:t>
      </w:r>
      <w:proofErr w:type="spellEnd"/>
    </w:p>
    <w:p w:rsidR="00E87AB1" w:rsidRPr="002B55D6" w:rsidRDefault="00E87AB1" w:rsidP="00E87AB1">
      <w:pPr>
        <w:pStyle w:val="ListParagraph"/>
        <w:numPr>
          <w:ilvl w:val="0"/>
          <w:numId w:val="1"/>
        </w:numPr>
        <w:shd w:val="clear" w:color="auto" w:fill="FFFFFF"/>
        <w:spacing w:after="150" w:line="259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val="bg-BG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1"/>
          <w:szCs w:val="21"/>
          <w:lang w:val="bg-BG"/>
        </w:rPr>
        <w:t>Разлеждане</w:t>
      </w:r>
      <w:proofErr w:type="spellEnd"/>
      <w:r>
        <w:rPr>
          <w:rFonts w:ascii="Times New Roman" w:eastAsia="Times New Roman" w:hAnsi="Times New Roman" w:cs="Times New Roman"/>
          <w:color w:val="333333"/>
          <w:sz w:val="21"/>
          <w:szCs w:val="21"/>
          <w:lang w:val="bg-BG"/>
        </w:rPr>
        <w:t xml:space="preserve"> на постъпил сигнал от </w:t>
      </w:r>
      <w:proofErr w:type="spellStart"/>
      <w:r w:rsidRPr="002B55D6">
        <w:rPr>
          <w:rFonts w:ascii="Times New Roman" w:eastAsia="Times New Roman" w:hAnsi="Times New Roman" w:cs="Times New Roman"/>
          <w:color w:val="333333"/>
          <w:sz w:val="21"/>
          <w:szCs w:val="21"/>
          <w:lang w:val="bg-BG"/>
        </w:rPr>
        <w:t>от</w:t>
      </w:r>
      <w:proofErr w:type="spellEnd"/>
      <w:r w:rsidRPr="002B55D6">
        <w:rPr>
          <w:rFonts w:ascii="Times New Roman" w:eastAsia="Times New Roman" w:hAnsi="Times New Roman" w:cs="Times New Roman"/>
          <w:color w:val="333333"/>
          <w:sz w:val="21"/>
          <w:szCs w:val="21"/>
          <w:lang w:val="bg-BG"/>
        </w:rPr>
        <w:t xml:space="preserve"> Дамян Иванов </w:t>
      </w:r>
      <w:proofErr w:type="spellStart"/>
      <w:r w:rsidRPr="002B55D6">
        <w:rPr>
          <w:rFonts w:ascii="Times New Roman" w:eastAsia="Times New Roman" w:hAnsi="Times New Roman" w:cs="Times New Roman"/>
          <w:color w:val="333333"/>
          <w:sz w:val="21"/>
          <w:szCs w:val="21"/>
          <w:lang w:val="bg-BG"/>
        </w:rPr>
        <w:t>Качулски</w:t>
      </w:r>
      <w:proofErr w:type="spellEnd"/>
      <w:r w:rsidRPr="002B55D6">
        <w:rPr>
          <w:rFonts w:ascii="Times New Roman" w:eastAsia="Times New Roman" w:hAnsi="Times New Roman" w:cs="Times New Roman"/>
          <w:color w:val="333333"/>
          <w:sz w:val="21"/>
          <w:szCs w:val="21"/>
          <w:lang w:val="bg-BG"/>
        </w:rPr>
        <w:t xml:space="preserve"> кандидат за кмет на община Симитли от ПП „Съюз на свободните демократи“</w:t>
      </w:r>
    </w:p>
    <w:p w:rsidR="00690D6E" w:rsidRPr="00485C90" w:rsidRDefault="00690D6E" w:rsidP="00E87AB1">
      <w:pPr>
        <w:pStyle w:val="ListParagraph"/>
        <w:rPr>
          <w:lang w:val="bg-BG"/>
        </w:rPr>
      </w:pPr>
      <w:bookmarkStart w:id="0" w:name="_GoBack"/>
      <w:bookmarkEnd w:id="0"/>
    </w:p>
    <w:sectPr w:rsidR="00690D6E" w:rsidRPr="00485C9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3C0431"/>
    <w:multiLevelType w:val="hybridMultilevel"/>
    <w:tmpl w:val="E1E4A7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A255C3"/>
    <w:multiLevelType w:val="hybridMultilevel"/>
    <w:tmpl w:val="C2109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6C2"/>
    <w:rsid w:val="00485C90"/>
    <w:rsid w:val="00623433"/>
    <w:rsid w:val="00690D6E"/>
    <w:rsid w:val="009626C2"/>
    <w:rsid w:val="00E8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07615"/>
  <w15:chartTrackingRefBased/>
  <w15:docId w15:val="{3F4FEF2C-07AE-48DB-88F7-1518E10EE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6C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5C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2023-10-23T13:00:00Z</dcterms:created>
  <dcterms:modified xsi:type="dcterms:W3CDTF">2023-10-23T15:06:00Z</dcterms:modified>
</cp:coreProperties>
</file>